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F6" w:rsidRDefault="007D45F6" w:rsidP="007D45F6">
      <w:pPr>
        <w:ind w:left="-284"/>
        <w:jc w:val="center"/>
        <w:rPr>
          <w:b/>
        </w:rPr>
      </w:pPr>
      <w:r w:rsidRPr="00BF3FF1">
        <w:rPr>
          <w:b/>
        </w:rPr>
        <w:t>Выплаты к годовщ</w:t>
      </w:r>
      <w:r>
        <w:rPr>
          <w:b/>
        </w:rPr>
        <w:t>ине аварии на Чернобыльской АЭС</w:t>
      </w:r>
    </w:p>
    <w:p w:rsidR="007D45F6" w:rsidRDefault="007D45F6" w:rsidP="007D45F6">
      <w:pPr>
        <w:ind w:left="-284"/>
        <w:jc w:val="center"/>
        <w:rPr>
          <w:b/>
        </w:rPr>
      </w:pPr>
    </w:p>
    <w:p w:rsidR="007D45F6" w:rsidRDefault="007D45F6" w:rsidP="007D45F6">
      <w:pPr>
        <w:ind w:left="-284"/>
        <w:jc w:val="both"/>
      </w:pPr>
      <w:r w:rsidRPr="00BF3FF1">
        <w:t xml:space="preserve">   </w:t>
      </w:r>
      <w:r>
        <w:t xml:space="preserve">     </w:t>
      </w:r>
      <w:proofErr w:type="gramStart"/>
      <w:r w:rsidRPr="00BF3FF1">
        <w:t>В соответствии с распоряжением</w:t>
      </w:r>
      <w:r>
        <w:t xml:space="preserve"> П</w:t>
      </w:r>
      <w:r w:rsidRPr="00BF3FF1">
        <w:t>равительства</w:t>
      </w:r>
      <w:r>
        <w:t xml:space="preserve"> Российской Федерации от 30.11.2010 г № 2133-р и в связи с проведением мероприятий, приуроченных к 25–ой годовщине аварии на Чернобыльской АЭС, отмечающимся в рамках Дня памяти погибших в радиационных авариях и катастрофах главой Администрации Волгоградской области подписано постановление от 14.03.2011г №125-п «О единовременной денежной выплате гражданам, пострадавшим в результате техногенных катастроф».</w:t>
      </w:r>
      <w:proofErr w:type="gramEnd"/>
    </w:p>
    <w:p w:rsidR="007D45F6" w:rsidRDefault="007D45F6" w:rsidP="007D45F6">
      <w:pPr>
        <w:ind w:left="-284"/>
        <w:jc w:val="both"/>
      </w:pPr>
      <w:r>
        <w:t xml:space="preserve">       Государственное учреждение «Центр социальной защиты населения по г. </w:t>
      </w:r>
      <w:proofErr w:type="gramStart"/>
      <w:r>
        <w:t>Волжскому</w:t>
      </w:r>
      <w:proofErr w:type="gramEnd"/>
      <w:r>
        <w:t>» сообщает, что, в соответствии с данным постановлением во втором квартале 2011 года будут произведены выплаты:</w:t>
      </w:r>
    </w:p>
    <w:p w:rsidR="007D45F6" w:rsidRDefault="007D45F6" w:rsidP="007D45F6">
      <w:pPr>
        <w:numPr>
          <w:ilvl w:val="0"/>
          <w:numId w:val="1"/>
        </w:numPr>
        <w:jc w:val="both"/>
      </w:pPr>
      <w:r>
        <w:t xml:space="preserve">Гражданам, получившим или перенесшим лучевую болезнь и другие заболевания, связанные с радиационным воздействием вследствие с катастрофы на Чернобыльской АЭС, вследствие аварий в 1957 году на производственном объединении «Маяк», и сбросов радиоактивных отходов в реку </w:t>
      </w:r>
      <w:proofErr w:type="spellStart"/>
      <w:r>
        <w:t>Теча</w:t>
      </w:r>
      <w:proofErr w:type="spellEnd"/>
      <w:r>
        <w:t xml:space="preserve">, детям в возрасте до 18 лет, страдающим болезнями </w:t>
      </w:r>
      <w:proofErr w:type="gramStart"/>
      <w:r>
        <w:t>в следствие</w:t>
      </w:r>
      <w:proofErr w:type="gramEnd"/>
      <w:r>
        <w:t xml:space="preserve"> аварии на Чернобыльской АЭС или обусловленные генетическими последствиями </w:t>
      </w:r>
      <w:proofErr w:type="spellStart"/>
      <w:r>
        <w:t>радиоактиного</w:t>
      </w:r>
      <w:proofErr w:type="spellEnd"/>
      <w:r>
        <w:t xml:space="preserve"> облучения одного из родителей – 1500 рублей;</w:t>
      </w:r>
    </w:p>
    <w:p w:rsidR="007D45F6" w:rsidRDefault="007D45F6" w:rsidP="007D45F6">
      <w:pPr>
        <w:numPr>
          <w:ilvl w:val="0"/>
          <w:numId w:val="1"/>
        </w:numPr>
        <w:jc w:val="both"/>
      </w:pPr>
      <w:proofErr w:type="gramStart"/>
      <w:r>
        <w:t xml:space="preserve">Инвалидам вследствие с катастрофы на Чернобыльской АЭС, вследствие аварий в 1957 году на производственном объединении «Маяк», и сбросов радиоактивных отходов в реку </w:t>
      </w:r>
      <w:proofErr w:type="spellStart"/>
      <w:r>
        <w:t>Теча</w:t>
      </w:r>
      <w:proofErr w:type="spellEnd"/>
      <w:r>
        <w:t>, инвалидам в связи с непосредственном участием в действиях подразделений особого риска- 1500 рублей;</w:t>
      </w:r>
      <w:proofErr w:type="gramEnd"/>
    </w:p>
    <w:p w:rsidR="007D45F6" w:rsidRDefault="007D45F6" w:rsidP="007D45F6">
      <w:pPr>
        <w:numPr>
          <w:ilvl w:val="0"/>
          <w:numId w:val="1"/>
        </w:numPr>
        <w:jc w:val="both"/>
      </w:pPr>
      <w:proofErr w:type="gramStart"/>
      <w:r>
        <w:t xml:space="preserve">Гражданам,  принимавшим  в 1986-1990 годах участие в работах по ликвидации последствий аварии на Чернобыльской АЭС, в том числе по объекту «Укрытие», гражданам, принимавшим в 1949-1962 годах участие в работах по ликвидации аварии в 1957 году на производственном объединении «Маяк» и сбросов радиоактивных отходов в реку </w:t>
      </w:r>
      <w:proofErr w:type="spellStart"/>
      <w:r>
        <w:t>Теча</w:t>
      </w:r>
      <w:proofErr w:type="spellEnd"/>
      <w:r>
        <w:t>, гражданам, из подразделений особого риска – 100 рублей;</w:t>
      </w:r>
      <w:proofErr w:type="gramEnd"/>
    </w:p>
    <w:p w:rsidR="007D45F6" w:rsidRDefault="007D45F6" w:rsidP="007D45F6">
      <w:pPr>
        <w:numPr>
          <w:ilvl w:val="0"/>
          <w:numId w:val="1"/>
        </w:numPr>
        <w:jc w:val="both"/>
      </w:pPr>
      <w:r>
        <w:t>Членам семей умерших граждан, указанных выше (вдова, вдовец, родители, дети до 18 лет)-500 рублей.</w:t>
      </w:r>
    </w:p>
    <w:p w:rsidR="007D45F6" w:rsidRDefault="007D45F6" w:rsidP="007D45F6">
      <w:pPr>
        <w:ind w:left="436"/>
        <w:jc w:val="both"/>
      </w:pPr>
      <w:r>
        <w:t xml:space="preserve">Всего на учете в ГУ «Центр социальной защиты населения по г. </w:t>
      </w:r>
      <w:proofErr w:type="gramStart"/>
      <w:r>
        <w:t>Волжскому</w:t>
      </w:r>
      <w:proofErr w:type="gramEnd"/>
      <w:r>
        <w:t xml:space="preserve">» состоит 497 человек вышеперечисленных категорий.          </w:t>
      </w:r>
    </w:p>
    <w:p w:rsidR="007D45F6" w:rsidRPr="00661427" w:rsidRDefault="007D45F6" w:rsidP="007D45F6">
      <w:pPr>
        <w:ind w:firstLine="708"/>
        <w:jc w:val="both"/>
      </w:pPr>
      <w:r>
        <w:t xml:space="preserve">  Выплаты будут производиться путем зачисления средств на счета по вкладам получателей, открытые в кредитных организациях.</w:t>
      </w:r>
    </w:p>
    <w:p w:rsidR="00AD54F8" w:rsidRDefault="00AD54F8" w:rsidP="007D45F6">
      <w:pPr>
        <w:ind w:left="567" w:hanging="567"/>
      </w:pPr>
    </w:p>
    <w:sectPr w:rsidR="00AD54F8" w:rsidSect="007D45F6">
      <w:pgSz w:w="11904" w:h="16836"/>
      <w:pgMar w:top="567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775B"/>
    <w:multiLevelType w:val="hybridMultilevel"/>
    <w:tmpl w:val="3DC665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D45F6"/>
    <w:rsid w:val="00073FAE"/>
    <w:rsid w:val="00075665"/>
    <w:rsid w:val="000857B5"/>
    <w:rsid w:val="00106219"/>
    <w:rsid w:val="001353CE"/>
    <w:rsid w:val="0014037C"/>
    <w:rsid w:val="00151E7D"/>
    <w:rsid w:val="001A44AF"/>
    <w:rsid w:val="001A4C82"/>
    <w:rsid w:val="0023053D"/>
    <w:rsid w:val="0025478F"/>
    <w:rsid w:val="00297CC9"/>
    <w:rsid w:val="002C5204"/>
    <w:rsid w:val="003554AA"/>
    <w:rsid w:val="003742D3"/>
    <w:rsid w:val="00380423"/>
    <w:rsid w:val="004B02B0"/>
    <w:rsid w:val="004B61D6"/>
    <w:rsid w:val="004C6D4C"/>
    <w:rsid w:val="00620D6B"/>
    <w:rsid w:val="00666656"/>
    <w:rsid w:val="006B3C7B"/>
    <w:rsid w:val="006E5C92"/>
    <w:rsid w:val="00713E07"/>
    <w:rsid w:val="007946D0"/>
    <w:rsid w:val="007D45F6"/>
    <w:rsid w:val="0081568D"/>
    <w:rsid w:val="0083788D"/>
    <w:rsid w:val="00875D28"/>
    <w:rsid w:val="009027B3"/>
    <w:rsid w:val="00936C05"/>
    <w:rsid w:val="00957CB3"/>
    <w:rsid w:val="00986675"/>
    <w:rsid w:val="009964FD"/>
    <w:rsid w:val="009D7956"/>
    <w:rsid w:val="009F266E"/>
    <w:rsid w:val="009F68F5"/>
    <w:rsid w:val="00A011DE"/>
    <w:rsid w:val="00AD54F8"/>
    <w:rsid w:val="00B054BF"/>
    <w:rsid w:val="00BB3672"/>
    <w:rsid w:val="00BE027A"/>
    <w:rsid w:val="00BF1565"/>
    <w:rsid w:val="00CF1121"/>
    <w:rsid w:val="00CF26CB"/>
    <w:rsid w:val="00D034CF"/>
    <w:rsid w:val="00D67592"/>
    <w:rsid w:val="00E8437D"/>
    <w:rsid w:val="00F3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5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5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>ТУ по г. Волжскому УСЗН АВО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Ергина Наталья Вадимовна</dc:creator>
  <cp:keywords/>
  <dc:description/>
  <cp:lastModifiedBy>Ергина Наталья Вадимовна</cp:lastModifiedBy>
  <cp:revision>3</cp:revision>
  <cp:lastPrinted>2011-03-28T06:11:00Z</cp:lastPrinted>
  <dcterms:created xsi:type="dcterms:W3CDTF">2011-03-28T06:11:00Z</dcterms:created>
  <dcterms:modified xsi:type="dcterms:W3CDTF">2011-03-28T07:03:00Z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